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4" w:rsidRPr="00823C13" w:rsidRDefault="00C90C34" w:rsidP="003A16E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823C13">
        <w:rPr>
          <w:rFonts w:ascii="Times New Roman" w:hAnsi="Times New Roman" w:cs="Times New Roman"/>
          <w:sz w:val="30"/>
          <w:szCs w:val="30"/>
          <w:highlight w:val="yellow"/>
        </w:rPr>
        <w:t>ЗАЦВ</w:t>
      </w:r>
      <w:r w:rsidR="002E532F">
        <w:rPr>
          <w:rFonts w:ascii="Times New Roman" w:hAnsi="Times New Roman" w:cs="Times New Roman"/>
          <w:sz w:val="30"/>
          <w:szCs w:val="30"/>
          <w:highlight w:val="yellow"/>
        </w:rPr>
        <w:t>Я</w:t>
      </w:r>
      <w:r w:rsidRPr="00823C13">
        <w:rPr>
          <w:rFonts w:ascii="Times New Roman" w:hAnsi="Times New Roman" w:cs="Times New Roman"/>
          <w:sz w:val="30"/>
          <w:szCs w:val="30"/>
          <w:highlight w:val="yellow"/>
        </w:rPr>
        <w:t>РДЖА</w:t>
      </w:r>
      <w:r w:rsidR="007C4093" w:rsidRPr="00823C13">
        <w:rPr>
          <w:rFonts w:ascii="Times New Roman" w:hAnsi="Times New Roman" w:cs="Times New Roman"/>
          <w:sz w:val="30"/>
          <w:szCs w:val="30"/>
          <w:highlight w:val="yellow"/>
        </w:rPr>
        <w:t>Ю</w:t>
      </w:r>
    </w:p>
    <w:p w:rsidR="00C90C34" w:rsidRPr="00823C13" w:rsidRDefault="00103186" w:rsidP="00823C13">
      <w:pPr>
        <w:autoSpaceDE w:val="0"/>
        <w:autoSpaceDN w:val="0"/>
        <w:adjustRightInd w:val="0"/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proofErr w:type="spellStart"/>
      <w:r w:rsidRPr="00823C13">
        <w:rPr>
          <w:rFonts w:ascii="Times New Roman" w:hAnsi="Times New Roman" w:cs="Times New Roman"/>
          <w:sz w:val="30"/>
          <w:szCs w:val="30"/>
          <w:highlight w:val="yellow"/>
        </w:rPr>
        <w:t>Дырэктар</w:t>
      </w:r>
      <w:proofErr w:type="spellEnd"/>
      <w:r w:rsidRPr="00823C13">
        <w:rPr>
          <w:rFonts w:ascii="Times New Roman" w:hAnsi="Times New Roman" w:cs="Times New Roman"/>
          <w:sz w:val="30"/>
          <w:szCs w:val="30"/>
          <w:highlight w:val="yellow"/>
        </w:rPr>
        <w:t xml:space="preserve"> ДУА «</w:t>
      </w:r>
      <w:proofErr w:type="spellStart"/>
      <w:r w:rsidRPr="00823C13">
        <w:rPr>
          <w:rFonts w:ascii="Times New Roman" w:hAnsi="Times New Roman" w:cs="Times New Roman"/>
          <w:sz w:val="30"/>
          <w:szCs w:val="30"/>
          <w:highlight w:val="yellow"/>
        </w:rPr>
        <w:t>Сярэдняя</w:t>
      </w:r>
      <w:proofErr w:type="spellEnd"/>
      <w:r w:rsidRPr="00823C13">
        <w:rPr>
          <w:rFonts w:ascii="Times New Roman" w:hAnsi="Times New Roman" w:cs="Times New Roman"/>
          <w:sz w:val="30"/>
          <w:szCs w:val="30"/>
          <w:highlight w:val="yellow"/>
        </w:rPr>
        <w:t xml:space="preserve"> школа №</w:t>
      </w:r>
      <w:r w:rsidR="00EA2DB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Pr="00823C13">
        <w:rPr>
          <w:rFonts w:ascii="Times New Roman" w:hAnsi="Times New Roman" w:cs="Times New Roman"/>
          <w:sz w:val="30"/>
          <w:szCs w:val="30"/>
          <w:highlight w:val="yellow"/>
        </w:rPr>
        <w:t>…..</w:t>
      </w:r>
      <w:r w:rsidR="002E532F">
        <w:rPr>
          <w:rFonts w:ascii="Times New Roman" w:hAnsi="Times New Roman" w:cs="Times New Roman"/>
          <w:sz w:val="30"/>
          <w:szCs w:val="30"/>
          <w:highlight w:val="yellow"/>
        </w:rPr>
        <w:t>»</w:t>
      </w:r>
    </w:p>
    <w:p w:rsidR="007C4093" w:rsidRPr="00823C13" w:rsidRDefault="007C4093" w:rsidP="0010318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823C13">
        <w:rPr>
          <w:rFonts w:ascii="Times New Roman" w:hAnsi="Times New Roman" w:cs="Times New Roman"/>
          <w:sz w:val="30"/>
          <w:szCs w:val="30"/>
          <w:highlight w:val="yellow"/>
        </w:rPr>
        <w:t>____________ Ф.И.О.</w:t>
      </w:r>
    </w:p>
    <w:p w:rsidR="00C90C34" w:rsidRPr="00823C13" w:rsidRDefault="00103186" w:rsidP="003A16E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23C13">
        <w:rPr>
          <w:rFonts w:ascii="Times New Roman" w:hAnsi="Times New Roman" w:cs="Times New Roman"/>
          <w:sz w:val="30"/>
          <w:szCs w:val="30"/>
          <w:highlight w:val="yellow"/>
        </w:rPr>
        <w:t>____________</w:t>
      </w:r>
      <w:r w:rsidR="002E532F">
        <w:rPr>
          <w:rFonts w:ascii="Times New Roman" w:hAnsi="Times New Roman" w:cs="Times New Roman"/>
          <w:sz w:val="30"/>
          <w:szCs w:val="30"/>
          <w:highlight w:val="yellow"/>
        </w:rPr>
        <w:t xml:space="preserve">_____ </w:t>
      </w:r>
      <w:proofErr w:type="gramStart"/>
      <w:r w:rsidR="002E532F">
        <w:rPr>
          <w:rFonts w:ascii="Times New Roman" w:hAnsi="Times New Roman" w:cs="Times New Roman"/>
          <w:sz w:val="30"/>
          <w:szCs w:val="30"/>
          <w:highlight w:val="yellow"/>
        </w:rPr>
        <w:t>г</w:t>
      </w:r>
      <w:proofErr w:type="gramEnd"/>
      <w:r w:rsidR="002E532F">
        <w:rPr>
          <w:rFonts w:ascii="Times New Roman" w:hAnsi="Times New Roman" w:cs="Times New Roman"/>
          <w:sz w:val="30"/>
          <w:szCs w:val="30"/>
          <w:highlight w:val="yellow"/>
        </w:rPr>
        <w:t>.</w:t>
      </w:r>
      <w:r w:rsidR="00C90C34" w:rsidRPr="00823C13">
        <w:rPr>
          <w:rFonts w:ascii="Times New Roman" w:hAnsi="Times New Roman" w:cs="Times New Roman"/>
          <w:sz w:val="30"/>
          <w:szCs w:val="30"/>
          <w:highlight w:val="yellow"/>
        </w:rPr>
        <w:t xml:space="preserve"> №_______</w:t>
      </w:r>
    </w:p>
    <w:p w:rsidR="00C90C34" w:rsidRPr="00823C13" w:rsidRDefault="00C90C34" w:rsidP="00C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0C34" w:rsidRPr="00823C13" w:rsidRDefault="00C90C34" w:rsidP="00C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0C34" w:rsidRPr="00823C13" w:rsidRDefault="00C90C34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23C13">
        <w:rPr>
          <w:rFonts w:ascii="Times New Roman" w:hAnsi="Times New Roman" w:cs="Times New Roman"/>
          <w:b/>
          <w:color w:val="FF0000"/>
          <w:sz w:val="30"/>
          <w:szCs w:val="30"/>
        </w:rPr>
        <w:t>ПАЛАЖЭННЕ</w:t>
      </w:r>
    </w:p>
    <w:p w:rsidR="00657EE0" w:rsidRDefault="009F4BAF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  <w:highlight w:val="yellow"/>
          <w:lang w:val="be-BY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  <w:highlight w:val="yellow"/>
        </w:rPr>
        <w:t>АБ</w:t>
      </w:r>
      <w:r w:rsidR="00657EE0" w:rsidRPr="00823C13">
        <w:rPr>
          <w:rFonts w:ascii="Times New Roman" w:hAnsi="Times New Roman" w:cs="Times New Roman"/>
          <w:b/>
          <w:color w:val="FF0000"/>
          <w:sz w:val="30"/>
          <w:szCs w:val="30"/>
          <w:highlight w:val="yellow"/>
          <w:lang w:val="be-BY"/>
        </w:rPr>
        <w:t xml:space="preserve"> </w:t>
      </w:r>
      <w:r w:rsidR="00657EE0" w:rsidRPr="00823C13">
        <w:rPr>
          <w:rFonts w:ascii="Times New Roman" w:hAnsi="Times New Roman" w:cs="Times New Roman"/>
          <w:b/>
          <w:color w:val="FF0000"/>
          <w:sz w:val="30"/>
          <w:szCs w:val="30"/>
          <w:highlight w:val="yellow"/>
        </w:rPr>
        <w:t xml:space="preserve">МУЗЕІ </w:t>
      </w:r>
      <w:r>
        <w:rPr>
          <w:rFonts w:ascii="Times New Roman" w:hAnsi="Times New Roman" w:cs="Times New Roman"/>
          <w:b/>
          <w:color w:val="FF0000"/>
          <w:sz w:val="30"/>
          <w:szCs w:val="30"/>
          <w:highlight w:val="yellow"/>
        </w:rPr>
        <w:t>«</w:t>
      </w:r>
      <w:r>
        <w:rPr>
          <w:rFonts w:ascii="Times New Roman" w:hAnsi="Times New Roman" w:cs="Times New Roman"/>
          <w:b/>
          <w:color w:val="FF0000"/>
          <w:sz w:val="30"/>
          <w:szCs w:val="30"/>
          <w:highlight w:val="yellow"/>
          <w:lang w:val="be-BY"/>
        </w:rPr>
        <w:t>Памяць і абавязак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0"/>
          <w:szCs w:val="30"/>
          <w:highlight w:val="yellow"/>
        </w:rPr>
        <w:t>»</w:t>
      </w:r>
    </w:p>
    <w:p w:rsidR="00C90C34" w:rsidRPr="002A5CF1" w:rsidRDefault="00657EE0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  <w:lang w:val="be-BY"/>
        </w:rPr>
      </w:pPr>
      <w:r w:rsidRPr="00823C13">
        <w:rPr>
          <w:rFonts w:ascii="Times New Roman" w:hAnsi="Times New Roman" w:cs="Times New Roman"/>
          <w:b/>
          <w:color w:val="FF0000"/>
          <w:sz w:val="30"/>
          <w:szCs w:val="30"/>
          <w:highlight w:val="yellow"/>
          <w:lang w:val="be-BY"/>
        </w:rPr>
        <w:t>ДУ</w:t>
      </w:r>
      <w:r w:rsidRPr="002A5CF1">
        <w:rPr>
          <w:rFonts w:ascii="Times New Roman" w:hAnsi="Times New Roman" w:cs="Times New Roman"/>
          <w:b/>
          <w:color w:val="FF0000"/>
          <w:sz w:val="30"/>
          <w:szCs w:val="30"/>
          <w:highlight w:val="yellow"/>
          <w:lang w:val="be-BY"/>
        </w:rPr>
        <w:t>А</w:t>
      </w:r>
      <w:r>
        <w:rPr>
          <w:rFonts w:ascii="Times New Roman" w:hAnsi="Times New Roman" w:cs="Times New Roman"/>
          <w:b/>
          <w:color w:val="FF0000"/>
          <w:sz w:val="30"/>
          <w:szCs w:val="30"/>
          <w:highlight w:val="yellow"/>
          <w:lang w:val="be-BY"/>
        </w:rPr>
        <w:t xml:space="preserve"> «</w:t>
      </w:r>
      <w:r w:rsidRPr="00823C13">
        <w:rPr>
          <w:rFonts w:ascii="Times New Roman" w:hAnsi="Times New Roman" w:cs="Times New Roman"/>
          <w:b/>
          <w:color w:val="FF0000"/>
          <w:sz w:val="30"/>
          <w:szCs w:val="30"/>
          <w:highlight w:val="yellow"/>
          <w:lang w:val="be-BY"/>
        </w:rPr>
        <w:t>………………………………………………………..</w:t>
      </w:r>
      <w:r>
        <w:rPr>
          <w:rFonts w:ascii="Times New Roman" w:hAnsi="Times New Roman" w:cs="Times New Roman"/>
          <w:b/>
          <w:color w:val="FF0000"/>
          <w:sz w:val="30"/>
          <w:szCs w:val="30"/>
          <w:highlight w:val="yellow"/>
          <w:lang w:val="be-BY"/>
        </w:rPr>
        <w:t>»</w:t>
      </w:r>
    </w:p>
    <w:p w:rsidR="00C90C34" w:rsidRPr="002A5CF1" w:rsidRDefault="00C90C34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C90C34" w:rsidRPr="002A5CF1" w:rsidRDefault="00763786" w:rsidP="003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A5CF1">
        <w:rPr>
          <w:rFonts w:ascii="Times New Roman" w:hAnsi="Times New Roman" w:cs="Times New Roman"/>
          <w:sz w:val="30"/>
          <w:szCs w:val="30"/>
          <w:lang w:val="be-BY"/>
        </w:rPr>
        <w:t>ГЛАВА 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C90C34" w:rsidRPr="002A5CF1">
        <w:rPr>
          <w:rFonts w:ascii="Times New Roman" w:hAnsi="Times New Roman" w:cs="Times New Roman"/>
          <w:sz w:val="30"/>
          <w:szCs w:val="30"/>
          <w:lang w:val="be-BY"/>
        </w:rPr>
        <w:t xml:space="preserve">АГУЛЬНЫЯ ПАЛАЖЭННІ </w:t>
      </w:r>
    </w:p>
    <w:p w:rsidR="00823C13" w:rsidRDefault="00C90C34" w:rsidP="002B4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2A5CF1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763786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A5CF1">
        <w:rPr>
          <w:rFonts w:ascii="Times New Roman" w:hAnsi="Times New Roman" w:cs="Times New Roman"/>
          <w:sz w:val="30"/>
          <w:szCs w:val="30"/>
          <w:lang w:val="be-BY"/>
        </w:rPr>
        <w:t xml:space="preserve"> Музей установы адукацыі –</w:t>
      </w:r>
      <w:r w:rsidR="002B4E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23C13" w:rsidRPr="00823C1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структурнае падраздзяленне </w:t>
      </w:r>
      <w:r w:rsidR="00ED6A2A" w:rsidRPr="00ED6A2A">
        <w:rPr>
          <w:rFonts w:ascii="Times New Roman" w:hAnsi="Times New Roman" w:cs="Times New Roman"/>
          <w:sz w:val="30"/>
          <w:szCs w:val="30"/>
          <w:highlight w:val="yellow"/>
          <w:shd w:val="clear" w:color="auto" w:fill="FFFFFF"/>
          <w:lang w:val="be-BY"/>
        </w:rPr>
        <w:t>ДУА «…»</w:t>
      </w:r>
      <w:r w:rsidR="00823C13" w:rsidRPr="00823C1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, якое ствараецца з мэтай выяўлення і захавання на пастаяннай аснове музейных прадметаў, навукова-дапаможных і сыравінных матэрыялаў, іх вывучэння, уліку, экспанавання і папулярызацыі для ажыццяўлення адукацыйных задач установы адукацыі. </w:t>
      </w:r>
    </w:p>
    <w:p w:rsidR="00E90684" w:rsidRPr="00394D55" w:rsidRDefault="00C43620" w:rsidP="00E9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C90C34" w:rsidRPr="00823C13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E90684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E90684" w:rsidRPr="00394D55">
        <w:rPr>
          <w:rFonts w:ascii="Times New Roman" w:hAnsi="Times New Roman" w:cs="Times New Roman"/>
          <w:sz w:val="30"/>
          <w:szCs w:val="30"/>
          <w:lang w:val="be-BY"/>
        </w:rPr>
        <w:t>узе</w:t>
      </w:r>
      <w:r w:rsidR="00E90684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E90684" w:rsidRPr="00394D55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</w:t>
      </w:r>
      <w:r w:rsidR="00E90684">
        <w:rPr>
          <w:rFonts w:ascii="Times New Roman" w:hAnsi="Times New Roman" w:cs="Times New Roman"/>
          <w:sz w:val="30"/>
          <w:szCs w:val="30"/>
          <w:lang w:val="be-BY"/>
        </w:rPr>
        <w:t xml:space="preserve">выконвае наступныя </w:t>
      </w:r>
      <w:r w:rsidR="00065DDB">
        <w:rPr>
          <w:rFonts w:ascii="Times New Roman" w:hAnsi="Times New Roman" w:cs="Times New Roman"/>
          <w:sz w:val="30"/>
          <w:szCs w:val="30"/>
          <w:lang w:val="be-BY"/>
        </w:rPr>
        <w:t>задачы</w:t>
      </w:r>
      <w:r w:rsidR="00E90684" w:rsidRPr="00394D5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90684" w:rsidRPr="00394D55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стварэнне ўмоў для грамадзянска</w:t>
      </w:r>
      <w:r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394D55">
        <w:rPr>
          <w:rFonts w:ascii="Times New Roman" w:hAnsi="Times New Roman" w:cs="Times New Roman"/>
          <w:sz w:val="30"/>
          <w:szCs w:val="30"/>
          <w:lang w:val="be-BY"/>
        </w:rPr>
        <w:t>, патрыятычнага і духоўна-маральнага выхавання навучэнцаў;</w:t>
      </w:r>
    </w:p>
    <w:p w:rsidR="00E90684" w:rsidRPr="00394D55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развіццё матывацыі навучэнцаў да пазнання гісторыі, культуры і прыроды краіны;</w:t>
      </w:r>
    </w:p>
    <w:p w:rsidR="00E90684" w:rsidRPr="00394D55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набыццё практычных навыкаў пошукава-даследчай, фондавай, экспазіцыйнай і экскурсійнай дзейнасці;</w:t>
      </w:r>
    </w:p>
    <w:p w:rsidR="00E90684" w:rsidRPr="00394D55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садзейнічанне прафесійнай арыентацыі навучэнцаў.</w:t>
      </w:r>
    </w:p>
    <w:p w:rsidR="00E90684" w:rsidRPr="00394D55" w:rsidRDefault="00065DDB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1.3.</w:t>
      </w:r>
      <w:r w:rsidR="00E90684" w:rsidRPr="00394D55">
        <w:rPr>
          <w:rFonts w:ascii="Times New Roman" w:hAnsi="Times New Roman" w:cs="Times New Roman"/>
          <w:sz w:val="30"/>
          <w:szCs w:val="30"/>
          <w:lang w:val="be-BY"/>
        </w:rPr>
        <w:t>Асноўныя функцыі музея ўстановы адукацыі:</w:t>
      </w:r>
    </w:p>
    <w:p w:rsidR="00E90684" w:rsidRPr="00394D55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выкарыстанне музейных прадметаў і музейных калекцый у адукацыйным працэсе;</w:t>
      </w:r>
    </w:p>
    <w:p w:rsidR="00E90684" w:rsidRPr="00394D55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камплектаванне і ўлік музейных фондаў;</w:t>
      </w:r>
    </w:p>
    <w:p w:rsidR="00E90684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94D55">
        <w:rPr>
          <w:rFonts w:ascii="Times New Roman" w:hAnsi="Times New Roman" w:cs="Times New Roman"/>
          <w:sz w:val="30"/>
          <w:szCs w:val="30"/>
          <w:lang w:val="be-BY"/>
        </w:rPr>
        <w:t>забеспячэнне захаванасці гісторыка-культурных і прыродных каштоўнасцяў роднага краю;</w:t>
      </w:r>
    </w:p>
    <w:p w:rsidR="00E90684" w:rsidRPr="00B036EE" w:rsidRDefault="00E90684" w:rsidP="00E9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6EE">
        <w:rPr>
          <w:rFonts w:ascii="Times New Roman" w:hAnsi="Times New Roman" w:cs="Times New Roman"/>
          <w:sz w:val="30"/>
          <w:szCs w:val="30"/>
          <w:lang w:val="be-BY"/>
        </w:rPr>
        <w:t>арганізацыя пошукава-даследчай дзейнасці з мэтай ўсебаковага вывучэння гісторыі, культуры і прыроды свайго рэгіёну;</w:t>
      </w:r>
    </w:p>
    <w:p w:rsidR="00E90684" w:rsidRDefault="00E90684" w:rsidP="00E9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6EE">
        <w:rPr>
          <w:rFonts w:ascii="Times New Roman" w:hAnsi="Times New Roman" w:cs="Times New Roman"/>
          <w:sz w:val="30"/>
          <w:szCs w:val="30"/>
          <w:lang w:val="be-BY"/>
        </w:rPr>
        <w:t>арганізацыя культурна-асветніцкай і грамадска-карыснай дзейнасці сярод навучэнцаў i iх законных прадстаўнiкоў, грамадскасці.</w:t>
      </w:r>
    </w:p>
    <w:p w:rsidR="00E90684" w:rsidRDefault="00843AEC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1.4. Музей</w:t>
      </w:r>
      <w:r w:rsidR="001852FF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адукацыі ажыццяўляе дзейнасць </w:t>
      </w:r>
      <w:r w:rsidR="00733589"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з </w:t>
      </w:r>
      <w:r w:rsidR="001852FF">
        <w:rPr>
          <w:rFonts w:ascii="Times New Roman" w:hAnsi="Times New Roman" w:cs="Times New Roman"/>
          <w:sz w:val="30"/>
          <w:szCs w:val="30"/>
          <w:lang w:val="be-BY"/>
        </w:rPr>
        <w:t>Кодэкс</w:t>
      </w:r>
      <w:r w:rsidR="00733589">
        <w:rPr>
          <w:rFonts w:ascii="Times New Roman" w:hAnsi="Times New Roman" w:cs="Times New Roman"/>
          <w:sz w:val="30"/>
          <w:szCs w:val="30"/>
          <w:lang w:val="be-BY"/>
        </w:rPr>
        <w:t>ам</w:t>
      </w:r>
      <w:r w:rsidR="001852FF">
        <w:rPr>
          <w:rFonts w:ascii="Times New Roman" w:hAnsi="Times New Roman" w:cs="Times New Roman"/>
          <w:sz w:val="30"/>
          <w:szCs w:val="30"/>
          <w:lang w:val="be-BY"/>
        </w:rPr>
        <w:t xml:space="preserve"> Республікі Беларусь аб адукацыі, Кодэкса</w:t>
      </w:r>
      <w:r w:rsidR="00733589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1852FF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 аб культуры</w:t>
      </w:r>
      <w:r w:rsidR="00A0132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1B0B02">
        <w:rPr>
          <w:rFonts w:ascii="Times New Roman" w:hAnsi="Times New Roman" w:cs="Times New Roman"/>
          <w:sz w:val="30"/>
          <w:szCs w:val="30"/>
          <w:lang w:val="be-BY"/>
        </w:rPr>
        <w:t xml:space="preserve">палажэннем аб установе агульнай сярэдняй адукацыі, </w:t>
      </w:r>
      <w:r w:rsidR="00A01322">
        <w:rPr>
          <w:rFonts w:ascii="Times New Roman" w:hAnsi="Times New Roman" w:cs="Times New Roman"/>
          <w:sz w:val="30"/>
          <w:szCs w:val="30"/>
          <w:lang w:val="be-BY"/>
        </w:rPr>
        <w:t xml:space="preserve">статутам </w:t>
      </w:r>
      <w:r w:rsidR="001B0B02" w:rsidRPr="00ED6A2A">
        <w:rPr>
          <w:rFonts w:ascii="Times New Roman" w:hAnsi="Times New Roman" w:cs="Times New Roman"/>
          <w:sz w:val="30"/>
          <w:szCs w:val="30"/>
          <w:highlight w:val="yellow"/>
          <w:shd w:val="clear" w:color="auto" w:fill="FFFFFF"/>
          <w:lang w:val="be-BY"/>
        </w:rPr>
        <w:t>ДУА «…»</w:t>
      </w:r>
      <w:r w:rsidR="001B0B0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 іншы</w:t>
      </w:r>
      <w:r w:rsidR="0073358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мі</w:t>
      </w:r>
      <w:r w:rsidR="001B0B0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акта</w:t>
      </w:r>
      <w:r w:rsidR="0073358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мі</w:t>
      </w:r>
      <w:r w:rsidR="001B0B02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заканадаўства Рэспублікі Беларусь</w:t>
      </w:r>
      <w:r w:rsidR="0073358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і дадзеным палажэннем.</w:t>
      </w:r>
    </w:p>
    <w:p w:rsidR="006E5352" w:rsidRDefault="005814DF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1.5. Музей установы адукацыі ажыццяўляе сваю дзейнасць ва ўзаемадзеянні з іншымі структурнымі падраздзяленнямі</w:t>
      </w:r>
      <w:r w:rsidR="00D232E7">
        <w:rPr>
          <w:rFonts w:ascii="Times New Roman" w:hAnsi="Times New Roman" w:cs="Times New Roman"/>
          <w:sz w:val="30"/>
          <w:szCs w:val="30"/>
          <w:lang w:val="be-BY"/>
        </w:rPr>
        <w:t xml:space="preserve">, установамі </w:t>
      </w:r>
      <w:r w:rsidR="00D232E7">
        <w:rPr>
          <w:rFonts w:ascii="Times New Roman" w:hAnsi="Times New Roman" w:cs="Times New Roman"/>
          <w:sz w:val="30"/>
          <w:szCs w:val="30"/>
          <w:lang w:val="be-BY"/>
        </w:rPr>
        <w:lastRenderedPageBreak/>
        <w:t>сістэмы адукацыі і культуры, дзяржаўнымі і грамадскімі арганізацыямі, зыходзячы з профіля дзейнасці.</w:t>
      </w:r>
    </w:p>
    <w:p w:rsidR="006E5352" w:rsidRDefault="006E5352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90C34" w:rsidRPr="005D6434" w:rsidRDefault="006E5352" w:rsidP="003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A2DB6">
        <w:rPr>
          <w:rFonts w:ascii="Times New Roman" w:hAnsi="Times New Roman" w:cs="Times New Roman"/>
          <w:sz w:val="30"/>
          <w:szCs w:val="30"/>
          <w:lang w:val="be-BY"/>
        </w:rPr>
        <w:t>ГЛАВ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2. </w:t>
      </w:r>
      <w:r w:rsidR="005D6434">
        <w:rPr>
          <w:rFonts w:ascii="Times New Roman" w:hAnsi="Times New Roman" w:cs="Times New Roman"/>
          <w:sz w:val="30"/>
          <w:szCs w:val="30"/>
          <w:lang w:val="be-BY"/>
        </w:rPr>
        <w:t>АРГАНІЗАЦЫЯ І КІРАВАННЕ</w:t>
      </w:r>
    </w:p>
    <w:p w:rsidR="00A76F21" w:rsidRPr="00701416" w:rsidRDefault="001040EC" w:rsidP="00B9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2.1</w:t>
      </w:r>
      <w:r w:rsidR="00C90C34" w:rsidRPr="00B974A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974AE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597C7E">
        <w:rPr>
          <w:rFonts w:ascii="Times New Roman" w:hAnsi="Times New Roman" w:cs="Times New Roman"/>
          <w:sz w:val="30"/>
          <w:szCs w:val="30"/>
          <w:lang w:val="be-BY"/>
        </w:rPr>
        <w:t>узей ў</w:t>
      </w:r>
      <w:r w:rsidR="00B974AE" w:rsidRPr="00B036EE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 w:rsidR="00A76F2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B974AE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адукацыі </w:t>
      </w:r>
      <w:r w:rsidR="00371E48">
        <w:rPr>
          <w:rFonts w:ascii="Times New Roman" w:hAnsi="Times New Roman" w:cs="Times New Roman"/>
          <w:sz w:val="30"/>
          <w:szCs w:val="30"/>
          <w:lang w:val="be-BY"/>
        </w:rPr>
        <w:t xml:space="preserve">ствараецца, рэарганізуецца, </w:t>
      </w:r>
      <w:r w:rsidR="0074237F">
        <w:rPr>
          <w:rFonts w:ascii="Times New Roman" w:hAnsi="Times New Roman" w:cs="Times New Roman"/>
          <w:sz w:val="30"/>
          <w:szCs w:val="30"/>
          <w:lang w:val="be-BY"/>
        </w:rPr>
        <w:t xml:space="preserve">спыняе сваю дзейнасць у адпаведнасці </w:t>
      </w:r>
      <w:r w:rsidR="00AA2A5F">
        <w:rPr>
          <w:rFonts w:ascii="Times New Roman" w:hAnsi="Times New Roman" w:cs="Times New Roman"/>
          <w:sz w:val="30"/>
          <w:szCs w:val="30"/>
          <w:lang w:val="be-BY"/>
        </w:rPr>
        <w:t>са</w:t>
      </w:r>
      <w:r w:rsidR="0074237F">
        <w:rPr>
          <w:rFonts w:ascii="Times New Roman" w:hAnsi="Times New Roman" w:cs="Times New Roman"/>
          <w:sz w:val="30"/>
          <w:szCs w:val="30"/>
          <w:lang w:val="be-BY"/>
        </w:rPr>
        <w:t xml:space="preserve"> статутам установы адукацыі на падставе загада кіраўніка ўстановы адукацыі</w:t>
      </w:r>
      <w:r w:rsidR="0070141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01416" w:rsidRPr="00701416">
        <w:rPr>
          <w:rFonts w:ascii="Times New Roman" w:hAnsi="Times New Roman" w:cs="Times New Roman"/>
          <w:sz w:val="30"/>
          <w:szCs w:val="30"/>
          <w:lang w:val="be-BY"/>
        </w:rPr>
        <w:t xml:space="preserve">згодна </w:t>
      </w:r>
      <w:r w:rsidR="00701416" w:rsidRPr="00701416">
        <w:rPr>
          <w:rFonts w:ascii="Times New Roman" w:eastAsiaTheme="minorEastAsia" w:hAnsi="Times New Roman" w:cs="Times New Roman"/>
          <w:sz w:val="30"/>
          <w:szCs w:val="30"/>
          <w:lang w:val="be-BY"/>
        </w:rPr>
        <w:t>заключэнню ўпаўнаважанай камісіі.</w:t>
      </w:r>
    </w:p>
    <w:p w:rsidR="00B974AE" w:rsidRPr="00C33B5E" w:rsidRDefault="00CF2EF9" w:rsidP="00C3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2.2. </w:t>
      </w:r>
      <w:r w:rsidR="00B974AE" w:rsidRPr="00C33B5E">
        <w:rPr>
          <w:rFonts w:ascii="Times New Roman" w:hAnsi="Times New Roman" w:cs="Times New Roman"/>
          <w:sz w:val="30"/>
          <w:szCs w:val="30"/>
          <w:lang w:val="be-BY"/>
        </w:rPr>
        <w:t>Абавязковымі ўмовамі для адкрыцця музея ўстановы адукацыі з'яўляецца наяўнасць:</w:t>
      </w:r>
    </w:p>
    <w:p w:rsidR="00C33B5E" w:rsidRPr="00C33B5E" w:rsidRDefault="00C33B5E" w:rsidP="00C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3B5E">
        <w:rPr>
          <w:rFonts w:ascii="Times New Roman" w:hAnsi="Times New Roman"/>
          <w:sz w:val="30"/>
          <w:szCs w:val="30"/>
          <w:lang w:val="be-BY"/>
        </w:rPr>
        <w:t>канцэпцыі развіцця музея ўстановы адукацыі;</w:t>
      </w:r>
    </w:p>
    <w:p w:rsidR="00C33B5E" w:rsidRPr="00C33B5E" w:rsidRDefault="00C33B5E" w:rsidP="00C33B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3B5E">
        <w:rPr>
          <w:rFonts w:ascii="Times New Roman" w:hAnsi="Times New Roman"/>
          <w:sz w:val="30"/>
          <w:szCs w:val="30"/>
          <w:lang w:val="be-BY"/>
        </w:rPr>
        <w:t>прадметаў музейнага значэння (не менш 100 музейных прадметаў асноўнага фонду);</w:t>
      </w:r>
    </w:p>
    <w:p w:rsidR="00C33B5E" w:rsidRPr="00FE5EB6" w:rsidRDefault="00C33B5E" w:rsidP="00FE5E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33B5E">
        <w:rPr>
          <w:rFonts w:ascii="Times New Roman" w:hAnsi="Times New Roman"/>
          <w:sz w:val="30"/>
          <w:szCs w:val="30"/>
          <w:lang w:val="be-BY"/>
        </w:rPr>
        <w:t>асобнага памяшкання (не менш за 25 кв.м.) і абсталявання, якія забяспечваюць захаванасць і экспанаванне музейных прадметаў, фондасховішча з абавязковым захаваннем светлавога, тэмпературна-вільготнаснага рэжымаў, а таксама наяўнасцю пажарнай сігналізацыі (</w:t>
      </w:r>
      <w:r w:rsidRPr="00FE5EB6">
        <w:rPr>
          <w:rFonts w:ascii="Times New Roman" w:hAnsi="Times New Roman"/>
          <w:sz w:val="30"/>
          <w:szCs w:val="30"/>
          <w:lang w:val="be-BY"/>
        </w:rPr>
        <w:t>размяшчэнне музея, захоўванне музейных прадметаў дапускаецца толькі ў будынках (памяшканнях), якія адпавядаюць дадзеным патрабаванням);</w:t>
      </w:r>
    </w:p>
    <w:p w:rsidR="00FE5EB6" w:rsidRPr="00FE5EB6" w:rsidRDefault="00FE5EB6" w:rsidP="00FE5EB6">
      <w:pPr>
        <w:pStyle w:val="a7"/>
        <w:jc w:val="both"/>
        <w:rPr>
          <w:rFonts w:ascii="Times New Roman" w:hAnsi="Times New Roman"/>
          <w:sz w:val="30"/>
          <w:szCs w:val="30"/>
          <w:lang w:val="be-BY"/>
        </w:rPr>
      </w:pPr>
      <w:r w:rsidRPr="00FE5EB6">
        <w:rPr>
          <w:rFonts w:ascii="Times New Roman" w:hAnsi="Times New Roman"/>
          <w:sz w:val="30"/>
          <w:szCs w:val="30"/>
          <w:lang w:val="be-BY"/>
        </w:rPr>
        <w:t>штатнай адзінкі (штатных адзінак) музейнага работніка</w:t>
      </w:r>
      <w:r w:rsidRPr="00FE5EB6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FE5EB6">
        <w:rPr>
          <w:rFonts w:ascii="Times New Roman" w:hAnsi="Times New Roman"/>
          <w:sz w:val="30"/>
          <w:szCs w:val="30"/>
          <w:lang w:val="be-BY"/>
        </w:rPr>
        <w:t>(кіраўніка музея).</w:t>
      </w:r>
    </w:p>
    <w:p w:rsidR="00970379" w:rsidRPr="00B036EE" w:rsidRDefault="00970379" w:rsidP="00C3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E5EB6">
        <w:rPr>
          <w:rFonts w:ascii="Times New Roman" w:hAnsi="Times New Roman" w:cs="Times New Roman"/>
          <w:sz w:val="30"/>
          <w:szCs w:val="30"/>
          <w:lang w:val="be-BY"/>
        </w:rPr>
        <w:t>2.3.</w:t>
      </w:r>
      <w:r w:rsidRPr="00FE5EB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E5EB6">
        <w:rPr>
          <w:rFonts w:ascii="Times New Roman" w:hAnsi="Times New Roman" w:cs="Times New Roman"/>
          <w:sz w:val="30"/>
          <w:szCs w:val="30"/>
          <w:lang w:val="be-BY"/>
        </w:rPr>
        <w:t xml:space="preserve">Агульнае кіраўніцтва дзейнасцю музея ўстановы адукацыі ажыццяўляе </w:t>
      </w:r>
      <w:r w:rsidR="00FA7E00" w:rsidRPr="00FE5EB6">
        <w:rPr>
          <w:rFonts w:ascii="Times New Roman" w:hAnsi="Times New Roman" w:cs="Times New Roman"/>
          <w:sz w:val="30"/>
          <w:szCs w:val="30"/>
          <w:lang w:val="be-BY"/>
        </w:rPr>
        <w:t>дырэктар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адукацыі, </w:t>
      </w:r>
      <w:r w:rsidR="00FA7E00"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дырэктара, 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непасрэдную практычную дзейнасць </w:t>
      </w:r>
      <w:r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педагагічны работнік (далей </w:t>
      </w:r>
      <w:r>
        <w:rPr>
          <w:rFonts w:ascii="Times New Roman" w:hAnsi="Times New Roman" w:cs="Times New Roman"/>
          <w:sz w:val="30"/>
          <w:szCs w:val="30"/>
          <w:lang w:val="be-BY"/>
        </w:rPr>
        <w:t>– кіраўнік музея)</w:t>
      </w:r>
      <w:r w:rsidR="00994561">
        <w:rPr>
          <w:rFonts w:ascii="Times New Roman" w:hAnsi="Times New Roman" w:cs="Times New Roman"/>
          <w:sz w:val="30"/>
          <w:szCs w:val="30"/>
          <w:lang w:val="be-BY"/>
        </w:rPr>
        <w:t>, які назначаецца дырэктарам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70379" w:rsidRPr="00B036EE" w:rsidRDefault="00D3530C" w:rsidP="00970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2.4. Музей установы адукацыі арганізуе дзейнасць згодна канцэпцыі развіцця музея і гадавому плану работы</w:t>
      </w:r>
      <w:r w:rsidR="00AA2A5F" w:rsidRPr="00AA2A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A2A5F">
        <w:rPr>
          <w:rFonts w:ascii="Times New Roman" w:hAnsi="Times New Roman" w:cs="Times New Roman"/>
          <w:sz w:val="30"/>
          <w:szCs w:val="30"/>
          <w:lang w:val="be-BY"/>
        </w:rPr>
        <w:t>у адпаведнасці з наступнымі накірункамі: фондавая, экспазіцыйная, экскурсійная, культурна-адукацыйная работа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168B" w:rsidRDefault="00F07BFB" w:rsidP="00AA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2.5. </w:t>
      </w:r>
      <w:r w:rsidR="009B58AA">
        <w:rPr>
          <w:rFonts w:ascii="Times New Roman" w:hAnsi="Times New Roman" w:cs="Times New Roman"/>
          <w:sz w:val="30"/>
          <w:szCs w:val="30"/>
          <w:lang w:val="be-BY"/>
        </w:rPr>
        <w:t>Музей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класіфіку</w:t>
      </w:r>
      <w:r w:rsidR="0024505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>цца адносна профілю, які</w:t>
      </w:r>
      <w:r w:rsidR="009B58AA" w:rsidRPr="00823C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>адлюстроўвае сувязь музея з профільнай навуковай дысцыплінай</w:t>
      </w:r>
      <w:r w:rsidR="00BF1B4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F1B4D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Музей ДУА «» адносіцца </w:t>
      </w:r>
      <w:r w:rsidR="00BC3407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да </w:t>
      </w:r>
      <w:r w:rsidR="002A5CF1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гістарычна</w:t>
      </w:r>
      <w:r w:rsidR="002A5CF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га</w:t>
      </w:r>
      <w:r w:rsidR="002A5CF1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 </w:t>
      </w:r>
      <w:r w:rsidR="002A5CF1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профілю </w:t>
      </w:r>
      <w:r w:rsidR="002A5CF1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(ваенна-гістарычны</w:t>
      </w:r>
      <w:r w:rsidR="002F1A1A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).</w:t>
      </w:r>
      <w:r w:rsidR="002F1A1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275E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90C34" w:rsidRDefault="004452DB" w:rsidP="003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ГЛАВА 3. </w:t>
      </w:r>
      <w:r w:rsidR="00C90C34" w:rsidRPr="002F1A1A">
        <w:rPr>
          <w:rFonts w:ascii="Times New Roman" w:hAnsi="Times New Roman" w:cs="Times New Roman"/>
          <w:sz w:val="30"/>
          <w:szCs w:val="30"/>
          <w:lang w:val="be-BY"/>
        </w:rPr>
        <w:t>КАМПЛЕКТАВАННЕ І ЎЛІК МУЗЕЙНЫХ ФОНДАЎ</w:t>
      </w:r>
    </w:p>
    <w:p w:rsidR="00342688" w:rsidRPr="00B036EE" w:rsidRDefault="005A5147" w:rsidP="00FF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3.1. 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Музейны фонд </w:t>
      </w:r>
      <w:r w:rsid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–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сукупнасць музейных прадметаў, навукова-дапаможных і сыравінных матэрыялаў, якія пастаянна захоўваюцца ў музеі ўстановы адукацыі.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 фонд дзеліцца на: асноўны фонд, фонд навукова-дапаможных матэрыялаў, фонд сыравінных матэрыялаў.</w:t>
      </w:r>
    </w:p>
    <w:p w:rsidR="00655E00" w:rsidRDefault="00AF2F18" w:rsidP="00AF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3.1.1. </w:t>
      </w:r>
      <w:r w:rsidR="00FF2449" w:rsidRP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Асноўны фонд – сукупнасць музейных прадметаў, якія адпавядаюць яго профіл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ю</w:t>
      </w:r>
      <w:r w:rsidR="00FF2449" w:rsidRP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У складзе асноўнага фонду пры неабходнасці па рашэнні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дырэктара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ўстановы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адукацыі могуць быць створаны ка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лекц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ный і абменны фонды.</w:t>
      </w:r>
      <w:r w:rsidR="005A514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Прыналежнасць да калекцыйн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фонд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lastRenderedPageBreak/>
        <w:t>фіксуецца ў галоўнай інвентарнай кнізе, абменн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лікова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й к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нізе абменнага фонду.</w:t>
      </w:r>
      <w:r w:rsidR="00655E00" w:rsidRPr="00655E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55E00" w:rsidRPr="00E058F7" w:rsidRDefault="00AF2F18" w:rsidP="00655E0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3.1.2. 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Калекцыйны фонд (фонд асабліва каштоўных музейных прадметаў) 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сукупнасць музейных прадметаў, якім над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адзены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статус гісторыка-культурнай каштоўнасці або не 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нададзены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такі статус, але якія з'яўляюцца рэдкімі ў сваім родзе прадметамі і існуюць у адзіным экзэмпляры або ў абмежаванай колькасці.</w:t>
      </w:r>
    </w:p>
    <w:p w:rsidR="00FF2449" w:rsidRPr="00E058F7" w:rsidRDefault="00AF2F18" w:rsidP="00FF244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3.1.3. 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Абменны фонд 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сукупнасць н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профільных або дублетных музейных прадметаў, 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 xml:space="preserve">якія 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>прызнача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для межмузейн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абмену.</w:t>
      </w:r>
    </w:p>
    <w:p w:rsidR="00FF2449" w:rsidRPr="00A44637" w:rsidRDefault="00AF2F18" w:rsidP="00FF2449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shd w:val="clear" w:color="auto" w:fill="FFFFFF"/>
          <w:lang w:val="be-BY"/>
        </w:rPr>
        <w:t xml:space="preserve">3.1.4. </w:t>
      </w:r>
      <w:r w:rsidR="00FF2449" w:rsidRPr="00A44637">
        <w:rPr>
          <w:sz w:val="30"/>
          <w:szCs w:val="30"/>
          <w:shd w:val="clear" w:color="auto" w:fill="FFFFFF"/>
          <w:lang w:val="be-BY"/>
        </w:rPr>
        <w:t>Фонд навукова-дапаможных матэрыялаў – сукупнасць навукова-дапаможных матэрыялаў, якія набыты</w:t>
      </w:r>
      <w:r w:rsidR="00FF2449">
        <w:rPr>
          <w:sz w:val="30"/>
          <w:szCs w:val="30"/>
          <w:shd w:val="clear" w:color="auto" w:fill="FFFFFF"/>
          <w:lang w:val="be-BY"/>
        </w:rPr>
        <w:t>я</w:t>
      </w:r>
      <w:r w:rsidR="00FF2449" w:rsidRPr="00A44637">
        <w:rPr>
          <w:sz w:val="30"/>
          <w:szCs w:val="30"/>
          <w:shd w:val="clear" w:color="auto" w:fill="FFFFFF"/>
          <w:lang w:val="be-BY"/>
        </w:rPr>
        <w:t xml:space="preserve"> </w:t>
      </w:r>
      <w:r w:rsidR="00FF2449" w:rsidRPr="00A44637">
        <w:rPr>
          <w:sz w:val="30"/>
          <w:szCs w:val="30"/>
          <w:lang w:val="be-BY"/>
        </w:rPr>
        <w:t>або спецыяльна вырабленыя па заказе музея для раскрыцця зместу тэм экспазіцыі або выставы.</w:t>
      </w:r>
    </w:p>
    <w:p w:rsidR="00AF2F18" w:rsidRPr="00B036EE" w:rsidRDefault="00AF2F18" w:rsidP="00AF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3.1.5. </w:t>
      </w:r>
      <w:r w:rsidR="00FF2449" w:rsidRPr="00A4463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Фонд сыравінных матэрыялаў – сукупнасць сыравінных матэрыялаў, </w:t>
      </w:r>
      <w:r w:rsid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якія </w:t>
      </w:r>
      <w:r w:rsidR="00FF2449" w:rsidRPr="00A4463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прызначаны для лабараторных даследаванняў і прэпаравання.</w:t>
      </w:r>
      <w:r w:rsidRPr="00AF2F1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Сыравінныя матэрыялы ў залежнасці ад вынікаў апрацоўкі пераводзяцца ў асноўны фонд або фонд навукова-дапаможных матэрыялаў па рашэнні савета музея.</w:t>
      </w:r>
    </w:p>
    <w:p w:rsidR="00342688" w:rsidRDefault="00AF2F18" w:rsidP="00FF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3.1.6.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Музейныя прадметы з асноўнага фонду ў навукова-дапаможны фонд могуць пераводзіцца (выключацца) толькі ў выключных выпадках: страта або пашкоджанне ў выніку ўздзеяння прыродных фактараў; крадзеж,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 які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пацверджан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адпаведнымі дзяржаўнымі органамі.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Перавод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музейных прадметаў у навукова-дапаможны фонд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іх выключэнне з асноўнага фонду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ажыццяўляецца загадам </w:t>
      </w:r>
      <w:r>
        <w:rPr>
          <w:rFonts w:ascii="Times New Roman" w:hAnsi="Times New Roman" w:cs="Times New Roman"/>
          <w:sz w:val="30"/>
          <w:szCs w:val="30"/>
          <w:lang w:val="be-BY"/>
        </w:rPr>
        <w:t>дырэктара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на падставе пратакола </w:t>
      </w:r>
      <w:r>
        <w:rPr>
          <w:rFonts w:ascii="Times New Roman" w:hAnsi="Times New Roman" w:cs="Times New Roman"/>
          <w:sz w:val="30"/>
          <w:szCs w:val="30"/>
          <w:lang w:val="be-BY"/>
        </w:rPr>
        <w:t>ўпаўнаважанай к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амісіі.</w:t>
      </w:r>
    </w:p>
    <w:p w:rsidR="00342688" w:rsidRPr="00B036EE" w:rsidRDefault="00342688" w:rsidP="00FF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Перавод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матэрыялаў з фонду навукова-дапаможных матэрыялаў у асноўны фонд праводзiцца па рашэнн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савета музея зыходзячы з мэтазгоднасці ў выпадках: набыцця музейным прадметам гістарычнай каштоўнасці ў выніку праведзенага даследавання або </w:t>
      </w:r>
      <w:r>
        <w:rPr>
          <w:rFonts w:ascii="Times New Roman" w:hAnsi="Times New Roman" w:cs="Times New Roman"/>
          <w:sz w:val="30"/>
          <w:szCs w:val="30"/>
          <w:lang w:val="be-BY"/>
        </w:rPr>
        <w:t>з цягам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часу.</w:t>
      </w:r>
    </w:p>
    <w:p w:rsidR="00342688" w:rsidRPr="00B036EE" w:rsidRDefault="00AF2F18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3.2.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Музейныя прадметы асноўнага фонду фіксуюцца ў галоўнай інвентарнай кнізе (кнізе паступленняў музейных прадметаў асноўнага фонду),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 навукова-дапаможныя матэрыялы –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у кнізе ўліку фонду навукова-дапаможных ма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тэрыялаў, сыравінныя матэрыялы –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у кнізе ўліку фонду сыравінных матэрыялаў (пры наяўнасці сыравінных матэрыялаў).</w:t>
      </w:r>
    </w:p>
    <w:p w:rsidR="00342688" w:rsidRPr="00B036EE" w:rsidRDefault="00726D7A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3.3.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 музейных фондаў прадугледжвае першасную рэгістрацыю і інвентарызацыю музейных прадметаў.</w:t>
      </w:r>
      <w:r w:rsidR="000A31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Пры паступленні прадметаў у музей афармляецца акт прыёму. Акты прыёму абавязкова рэгіструюцца ў кнізе рэгістрацыі актаў.</w:t>
      </w:r>
    </w:p>
    <w:p w:rsidR="00342688" w:rsidRDefault="00943405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3.4.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се прадметы, якія паступілі ў музей на пастаяннае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оўванне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пасля ак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ван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ня, 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носяцца ў адпаведную кнігу ўліку. Адначасова з гэтым на музейных прадметах, навукова-дапаможных і сыравінных матэрыялах і ў акце прыёму прастаўляюцца адпаведныя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ўліковыя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lastRenderedPageBreak/>
        <w:t>абазначэнні (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ідэнтыфікацыйныя нумары).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Уліковыя абазначэнні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наносяцца на тую частку музейнага прадмета, навукова-дапаможнага або сыравіннага матэрыялу, якая не будзе бачна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пры яго экспанаванні.</w:t>
      </w:r>
    </w:p>
    <w:p w:rsidR="00342688" w:rsidRPr="00B036EE" w:rsidRDefault="00943405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3.5.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Перадача музейных прадметаў і музейных калекцый ад аднаго музея да іншага і ад музея да іншай арганізацыі 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оўванне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ажыццяўляецца на падставе дамоўленасці. Асноўным дакументам для перадачы музейных прадметаў і (або) музейных калекцый 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оўванне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з'яўляецца акт перадачы (на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ванне). Акт перадачы рэгіструецца ў кнізе рэгістрацыі актаў.</w:t>
      </w:r>
    </w:p>
    <w:p w:rsidR="00342688" w:rsidRPr="00B036EE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3.6.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Уліковыя дакументы складаюць архіў уліковай дакументацыі музея і захоўваюцца ў асобным памяшканні або металічн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ай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шафе. Доступ да ўлікова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дакументацыі кантралюецца кіраўніком музея. Забараняецца знішчэнне кніг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ліку і вынас уліковай дакументацыі з музея, акрамя выпадкаў праверкі вышэйстаячымі арганізацыямі.</w:t>
      </w:r>
    </w:p>
    <w:p w:rsidR="00342688" w:rsidRPr="00B036EE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3.7.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Музеі ўстаноў адукацыі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, якія змяшчаюць у сваіх калекцыях прадметы з каштоўных металаў і камянёў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павінны атрымаць ва ўстаноўленым парадку ліцэнзію на музейную дзейнасць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ці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ў мэтах забеспячэння бяспекі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павінны перадаць каштоўнасці ў дзяржаўныя музеі сістэмы Міністэрства адукацыі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, якія маюць ліцэнзію, або Міністэрства культуры Рэспублікі Беларусь са складаннем акта перадачы.</w:t>
      </w:r>
    </w:p>
    <w:p w:rsidR="00342688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3.8.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Выкарыстанне музейных прадметаў, навукова-дапаможных матэрыялаў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ва ўмовах, якія ствараюць пагрозу іх захаванасці і могуць прывесці да іх па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шкоджання, страты або знішчэння з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абараняецца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42688" w:rsidRPr="00B036EE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3.9.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Музейныя прадметы, захаванасць якіх не можа быць забяспечана музеем установы адукацыi, у мэтах забеспячэння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гарантаванай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бяспекі павінны быць перададзены ў іншыя дзяржаўныя музеі сістэмы Міністэрства адукацыі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Рэспублікі Беларусь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або Міністэрства культуры Рэспублікі Беларусь са складаннем акта перадачы.</w:t>
      </w:r>
    </w:p>
    <w:p w:rsidR="00342688" w:rsidRPr="00B036EE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3.10.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Музейныя прадметы з'яўляюцца дзяржаўнай уласнасцю і не падлягаюць вяртанню іх ранейшым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уладальнікам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, акрамя выпадкаў, прадугледжаных заканадаўствам.</w:t>
      </w:r>
    </w:p>
    <w:p w:rsidR="00B12528" w:rsidRDefault="00B12528" w:rsidP="00621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E4D84" w:rsidRDefault="0060312F" w:rsidP="00621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ГЛАВА 4. </w:t>
      </w:r>
      <w:r w:rsidR="00543323">
        <w:rPr>
          <w:rFonts w:ascii="Times New Roman" w:hAnsi="Times New Roman" w:cs="Times New Roman"/>
          <w:sz w:val="30"/>
          <w:szCs w:val="30"/>
          <w:lang w:val="be-BY"/>
        </w:rPr>
        <w:t>ПРАВ</w:t>
      </w:r>
      <w:r w:rsidR="006046DB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43323">
        <w:rPr>
          <w:rFonts w:ascii="Times New Roman" w:hAnsi="Times New Roman" w:cs="Times New Roman"/>
          <w:sz w:val="30"/>
          <w:szCs w:val="30"/>
          <w:lang w:val="be-BY"/>
        </w:rPr>
        <w:t xml:space="preserve"> І АБАВЯЗКІ</w:t>
      </w:r>
    </w:p>
    <w:p w:rsidR="0098131E" w:rsidRDefault="00230B60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4.1. </w:t>
      </w:r>
      <w:r w:rsidR="0098131E">
        <w:rPr>
          <w:rFonts w:ascii="Times New Roman" w:hAnsi="Times New Roman" w:cs="Times New Roman"/>
          <w:sz w:val="30"/>
          <w:szCs w:val="30"/>
          <w:lang w:val="be-BY"/>
        </w:rPr>
        <w:t>Наведвальнікі музеяў маюць права на:</w:t>
      </w:r>
    </w:p>
    <w:p w:rsidR="0098131E" w:rsidRDefault="0098131E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наведванне музеяў згодна </w:t>
      </w:r>
      <w:r w:rsidR="007F33E9">
        <w:rPr>
          <w:rFonts w:ascii="Times New Roman" w:hAnsi="Times New Roman" w:cs="Times New Roman"/>
          <w:sz w:val="30"/>
          <w:szCs w:val="30"/>
          <w:lang w:val="be-BY"/>
        </w:rPr>
        <w:t>рэжыму іх работы (пры неабходнасці па папярэдняму запісу);</w:t>
      </w:r>
    </w:p>
    <w:p w:rsidR="007F33E9" w:rsidRDefault="007F33E9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атрымліваць неабходную інфармацыю аб дзейнасці музеяў, акрамя той, якая з’яўляецца камерцыйнай тайнай музея як юрыдычнай асобы.</w:t>
      </w:r>
    </w:p>
    <w:p w:rsidR="00543323" w:rsidRDefault="0098131E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4.2. </w:t>
      </w:r>
      <w:r w:rsidR="00230B60">
        <w:rPr>
          <w:rFonts w:ascii="Times New Roman" w:hAnsi="Times New Roman" w:cs="Times New Roman"/>
          <w:sz w:val="30"/>
          <w:szCs w:val="30"/>
          <w:lang w:val="be-BY"/>
        </w:rPr>
        <w:t>Педагагічныя работнікі маюць права на:</w:t>
      </w:r>
    </w:p>
    <w:p w:rsidR="00230B60" w:rsidRDefault="00230B60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забеспячэнне </w:t>
      </w:r>
      <w:r w:rsidR="001E23C2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моў </w:t>
      </w:r>
      <w:r w:rsidR="00871916">
        <w:rPr>
          <w:rFonts w:ascii="Times New Roman" w:hAnsi="Times New Roman" w:cs="Times New Roman"/>
          <w:sz w:val="30"/>
          <w:szCs w:val="30"/>
          <w:lang w:val="be-BY"/>
        </w:rPr>
        <w:t>для ажыццяўлення прафесійнай дзейнасці;</w:t>
      </w:r>
    </w:p>
    <w:p w:rsidR="00871916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творчую ініцыятыву, свабоду выбор</w:t>
      </w:r>
      <w:r w:rsidR="001E23C2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педагагічна абгрунтаваных форм і метадаў навучэння;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удзел у навуковай, навукова-педагагічнай, эксперыментальнай, інавацыйнай, міжнароднай дзейнасці 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павышэнне прафесійнай кваліфікацыі;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маральнае і матэрыяльнае заахвочванне за поспехі ў педагагічнай дзейнасці;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запытваць ад іншых структурных падраздзяленняў інфармацыю, дакументацыю і матэрыялы, неабходныя для вырашэння пытанняў, звязаных з выкананнем ўскладзеных на 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музей установы адукацыі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 абавязкаў.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98131E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>. Педагагічныя работнікі абавязаны: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ажыццяўляць сваю д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зейнасць на прафесійным узроўні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выконваць прававыя, маральныя і этычныя нормы;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паважаць гонар і годнасць навучэнцаў і іншых удзельнікаў адукацыйнага працэсу;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павышаць свой прафесійны ўзровень.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4.3. Іншыя правы і абавязкі педагагічных работнікаў устанаўліваюцца заканадаўствам Рэспублікі Беларусь, лакальнымі нарматыўнымі прававымі актамі 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>, а таксама працоўнымі або грамадзянска-прававымі дагаворамі.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2528" w:rsidRDefault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12528" w:rsidSect="00A029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6A" w:rsidRDefault="0010066A" w:rsidP="00C33B5E">
      <w:pPr>
        <w:spacing w:after="0" w:line="240" w:lineRule="auto"/>
      </w:pPr>
      <w:r>
        <w:separator/>
      </w:r>
    </w:p>
  </w:endnote>
  <w:endnote w:type="continuationSeparator" w:id="0">
    <w:p w:rsidR="0010066A" w:rsidRDefault="0010066A" w:rsidP="00C3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6A" w:rsidRDefault="0010066A" w:rsidP="00C33B5E">
      <w:pPr>
        <w:spacing w:after="0" w:line="240" w:lineRule="auto"/>
      </w:pPr>
      <w:r>
        <w:separator/>
      </w:r>
    </w:p>
  </w:footnote>
  <w:footnote w:type="continuationSeparator" w:id="0">
    <w:p w:rsidR="0010066A" w:rsidRDefault="0010066A" w:rsidP="00C33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9A"/>
    <w:rsid w:val="00012217"/>
    <w:rsid w:val="00031946"/>
    <w:rsid w:val="00065DDB"/>
    <w:rsid w:val="000A3138"/>
    <w:rsid w:val="000E1747"/>
    <w:rsid w:val="000F1EF9"/>
    <w:rsid w:val="0010066A"/>
    <w:rsid w:val="00103186"/>
    <w:rsid w:val="001040EC"/>
    <w:rsid w:val="001275EB"/>
    <w:rsid w:val="00130A57"/>
    <w:rsid w:val="00141FEF"/>
    <w:rsid w:val="001852FF"/>
    <w:rsid w:val="001A7F99"/>
    <w:rsid w:val="001B0B02"/>
    <w:rsid w:val="001E23C2"/>
    <w:rsid w:val="00230B60"/>
    <w:rsid w:val="0024043E"/>
    <w:rsid w:val="0024505D"/>
    <w:rsid w:val="00245128"/>
    <w:rsid w:val="002474BE"/>
    <w:rsid w:val="002A173D"/>
    <w:rsid w:val="002A5CF1"/>
    <w:rsid w:val="002B4ECC"/>
    <w:rsid w:val="002E532F"/>
    <w:rsid w:val="002F1A1A"/>
    <w:rsid w:val="002F72D1"/>
    <w:rsid w:val="00342688"/>
    <w:rsid w:val="00363743"/>
    <w:rsid w:val="00371E48"/>
    <w:rsid w:val="00374D4C"/>
    <w:rsid w:val="003A16E5"/>
    <w:rsid w:val="003D7410"/>
    <w:rsid w:val="00402CA2"/>
    <w:rsid w:val="004452DB"/>
    <w:rsid w:val="004559FA"/>
    <w:rsid w:val="004E2D9A"/>
    <w:rsid w:val="00543323"/>
    <w:rsid w:val="00543376"/>
    <w:rsid w:val="005814DF"/>
    <w:rsid w:val="00597C7E"/>
    <w:rsid w:val="005A5147"/>
    <w:rsid w:val="005D6434"/>
    <w:rsid w:val="005E4D84"/>
    <w:rsid w:val="0060312F"/>
    <w:rsid w:val="006046DB"/>
    <w:rsid w:val="006212C6"/>
    <w:rsid w:val="006554B6"/>
    <w:rsid w:val="00655E00"/>
    <w:rsid w:val="00657011"/>
    <w:rsid w:val="00657EE0"/>
    <w:rsid w:val="006E5352"/>
    <w:rsid w:val="006F76DF"/>
    <w:rsid w:val="00701416"/>
    <w:rsid w:val="00703ABF"/>
    <w:rsid w:val="00726D7A"/>
    <w:rsid w:val="00733589"/>
    <w:rsid w:val="0074237F"/>
    <w:rsid w:val="00763786"/>
    <w:rsid w:val="007B4E39"/>
    <w:rsid w:val="007C4093"/>
    <w:rsid w:val="007F33E9"/>
    <w:rsid w:val="00823C13"/>
    <w:rsid w:val="00843AEC"/>
    <w:rsid w:val="00871916"/>
    <w:rsid w:val="00883E4B"/>
    <w:rsid w:val="008B4E9F"/>
    <w:rsid w:val="00943405"/>
    <w:rsid w:val="00970379"/>
    <w:rsid w:val="0098131E"/>
    <w:rsid w:val="00981E32"/>
    <w:rsid w:val="00994561"/>
    <w:rsid w:val="009B58AA"/>
    <w:rsid w:val="009F4BAF"/>
    <w:rsid w:val="00A01322"/>
    <w:rsid w:val="00A029EC"/>
    <w:rsid w:val="00A1246E"/>
    <w:rsid w:val="00A5136C"/>
    <w:rsid w:val="00A6188D"/>
    <w:rsid w:val="00A76F21"/>
    <w:rsid w:val="00AA2A5F"/>
    <w:rsid w:val="00AB4DB9"/>
    <w:rsid w:val="00AF2F18"/>
    <w:rsid w:val="00B10CD5"/>
    <w:rsid w:val="00B12528"/>
    <w:rsid w:val="00B60B4F"/>
    <w:rsid w:val="00B974AE"/>
    <w:rsid w:val="00BC3407"/>
    <w:rsid w:val="00BF1B4D"/>
    <w:rsid w:val="00C04A83"/>
    <w:rsid w:val="00C33B5E"/>
    <w:rsid w:val="00C43620"/>
    <w:rsid w:val="00C53353"/>
    <w:rsid w:val="00C72C2E"/>
    <w:rsid w:val="00C90C34"/>
    <w:rsid w:val="00CA168B"/>
    <w:rsid w:val="00CF2EF9"/>
    <w:rsid w:val="00D12199"/>
    <w:rsid w:val="00D13F33"/>
    <w:rsid w:val="00D16483"/>
    <w:rsid w:val="00D232E7"/>
    <w:rsid w:val="00D3530C"/>
    <w:rsid w:val="00DC3D73"/>
    <w:rsid w:val="00E07DED"/>
    <w:rsid w:val="00E53616"/>
    <w:rsid w:val="00E57BC1"/>
    <w:rsid w:val="00E90684"/>
    <w:rsid w:val="00EA2DB6"/>
    <w:rsid w:val="00ED6A2A"/>
    <w:rsid w:val="00EE1259"/>
    <w:rsid w:val="00F07BFB"/>
    <w:rsid w:val="00F561C3"/>
    <w:rsid w:val="00FA7E00"/>
    <w:rsid w:val="00FE5EB6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2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24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F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3B5E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C33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0E90-4841-49B2-BBD1-982A7861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borbut</cp:lastModifiedBy>
  <cp:revision>118</cp:revision>
  <cp:lastPrinted>2017-06-13T09:39:00Z</cp:lastPrinted>
  <dcterms:created xsi:type="dcterms:W3CDTF">2017-06-06T12:01:00Z</dcterms:created>
  <dcterms:modified xsi:type="dcterms:W3CDTF">2021-02-15T12:07:00Z</dcterms:modified>
</cp:coreProperties>
</file>